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D9C" w:rsidRDefault="00F81D9C" w:rsidP="00A3351B">
      <w:pPr>
        <w:spacing w:line="360" w:lineRule="auto"/>
        <w:rPr>
          <w:i/>
        </w:rPr>
      </w:pPr>
      <w:r w:rsidRPr="00AF50A9">
        <w:rPr>
          <w:i/>
        </w:rPr>
        <w:t>Lidhja nr. 1</w:t>
      </w:r>
    </w:p>
    <w:p w:rsidR="00F81D9C" w:rsidRPr="0021270B" w:rsidRDefault="00F81D9C" w:rsidP="00A3351B">
      <w:pPr>
        <w:textAlignment w:val="baseline"/>
        <w:rPr>
          <w:rFonts w:ascii="Helvetica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hAnsi="Helvetica" w:cs="Helvetica"/>
          <w:b/>
          <w:bCs/>
          <w:caps/>
          <w:sz w:val="40"/>
          <w:szCs w:val="40"/>
        </w:rPr>
        <w:t>REGJISTRI I KËRKESAVE DHE PËRGJIGJEVE</w:t>
      </w:r>
    </w:p>
    <w:p w:rsidR="00F81D9C" w:rsidRDefault="00AE7AF9" w:rsidP="00A3351B">
      <w:r>
        <w:t>Periudha Gusht-Shtator</w:t>
      </w:r>
      <w:r w:rsidR="00B26457">
        <w:t xml:space="preserve"> </w:t>
      </w:r>
      <w:r w:rsidR="00555BA1">
        <w:t>2026</w:t>
      </w:r>
      <w:r w:rsidR="00385FE9">
        <w:t xml:space="preserve"> Bashkia Selenic</w:t>
      </w:r>
      <w:r w:rsidR="00E925AA" w:rsidRPr="00E925AA"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>ë</w:t>
      </w:r>
      <w:r w:rsidR="00E925AA"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>.</w:t>
      </w:r>
    </w:p>
    <w:p w:rsidR="00F81D9C" w:rsidRDefault="00F81D9C" w:rsidP="00A3351B"/>
    <w:tbl>
      <w:tblPr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1710"/>
        <w:gridCol w:w="1350"/>
        <w:gridCol w:w="1710"/>
        <w:gridCol w:w="1530"/>
        <w:gridCol w:w="1393"/>
      </w:tblGrid>
      <w:tr w:rsidR="00F81D9C" w:rsidRPr="00A36EBE" w:rsidTr="002208A0">
        <w:trPr>
          <w:trHeight w:val="546"/>
        </w:trPr>
        <w:tc>
          <w:tcPr>
            <w:tcW w:w="1075" w:type="dxa"/>
            <w:shd w:val="clear" w:color="auto" w:fill="9CC2E5"/>
          </w:tcPr>
          <w:p w:rsidR="00F81D9C" w:rsidRPr="00A36EBE" w:rsidRDefault="00F81D9C" w:rsidP="00A3351B">
            <w:r w:rsidRPr="006A60CE">
              <w:rPr>
                <w:b/>
                <w:bCs/>
              </w:rPr>
              <w:t xml:space="preserve">Nr. Rendor </w:t>
            </w:r>
            <w:r w:rsidRPr="006A60CE">
              <w:rPr>
                <w:rStyle w:val="FootnoteReference"/>
                <w:b/>
                <w:bCs/>
              </w:rPr>
              <w:footnoteReference w:id="1"/>
            </w:r>
          </w:p>
        </w:tc>
        <w:tc>
          <w:tcPr>
            <w:tcW w:w="1170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  <w:bCs/>
              </w:rPr>
            </w:pPr>
            <w:r w:rsidRPr="006A60CE">
              <w:rPr>
                <w:b/>
                <w:bCs/>
              </w:rPr>
              <w:t>Data e kërkesës</w:t>
            </w:r>
            <w:r w:rsidRPr="006A60CE">
              <w:rPr>
                <w:rStyle w:val="FootnoteReference"/>
                <w:b/>
                <w:bCs/>
              </w:rPr>
              <w:footnoteReference w:id="2"/>
            </w:r>
          </w:p>
        </w:tc>
        <w:tc>
          <w:tcPr>
            <w:tcW w:w="1710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  <w:bCs/>
              </w:rPr>
            </w:pPr>
            <w:r w:rsidRPr="006A60CE">
              <w:rPr>
                <w:b/>
                <w:bCs/>
              </w:rPr>
              <w:t>Objekti i kërkesës</w:t>
            </w:r>
            <w:r w:rsidRPr="006A60CE">
              <w:rPr>
                <w:rStyle w:val="FootnoteReference"/>
                <w:b/>
                <w:bCs/>
              </w:rPr>
              <w:footnoteReference w:id="3"/>
            </w:r>
          </w:p>
          <w:p w:rsidR="00F81D9C" w:rsidRPr="006A60CE" w:rsidRDefault="00F81D9C" w:rsidP="00A3351B">
            <w:pPr>
              <w:rPr>
                <w:b/>
                <w:bCs/>
              </w:rPr>
            </w:pPr>
          </w:p>
          <w:p w:rsidR="00F81D9C" w:rsidRPr="00A36EBE" w:rsidRDefault="00F81D9C" w:rsidP="00A3351B"/>
        </w:tc>
        <w:tc>
          <w:tcPr>
            <w:tcW w:w="1350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  <w:bCs/>
              </w:rPr>
            </w:pPr>
            <w:r w:rsidRPr="006A60CE">
              <w:rPr>
                <w:b/>
                <w:bCs/>
              </w:rPr>
              <w:t>Data e përgjigjes</w:t>
            </w:r>
            <w:r w:rsidRPr="006A60CE">
              <w:rPr>
                <w:rStyle w:val="FootnoteReference"/>
                <w:b/>
                <w:bCs/>
              </w:rPr>
              <w:footnoteReference w:id="4"/>
            </w:r>
          </w:p>
        </w:tc>
        <w:tc>
          <w:tcPr>
            <w:tcW w:w="1710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  <w:bCs/>
              </w:rPr>
            </w:pPr>
            <w:r w:rsidRPr="006A60CE">
              <w:rPr>
                <w:b/>
                <w:bCs/>
              </w:rPr>
              <w:t>Përgjigje</w:t>
            </w:r>
            <w:r w:rsidRPr="006A60CE">
              <w:rPr>
                <w:rStyle w:val="FootnoteReference"/>
                <w:b/>
                <w:bCs/>
              </w:rPr>
              <w:footnoteReference w:id="5"/>
            </w:r>
          </w:p>
          <w:p w:rsidR="00F81D9C" w:rsidRPr="00A36EBE" w:rsidRDefault="00F81D9C" w:rsidP="00A3351B"/>
        </w:tc>
        <w:tc>
          <w:tcPr>
            <w:tcW w:w="1530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</w:rPr>
            </w:pPr>
            <w:r w:rsidRPr="006A60CE">
              <w:rPr>
                <w:b/>
              </w:rPr>
              <w:t>Mënyra e përfundimit të kërkesës</w:t>
            </w:r>
            <w:r w:rsidRPr="006A60CE">
              <w:rPr>
                <w:rStyle w:val="FootnoteReference"/>
                <w:b/>
              </w:rPr>
              <w:footnoteReference w:id="6"/>
            </w:r>
          </w:p>
        </w:tc>
        <w:tc>
          <w:tcPr>
            <w:tcW w:w="1393" w:type="dxa"/>
            <w:shd w:val="clear" w:color="auto" w:fill="9CC2E5"/>
          </w:tcPr>
          <w:p w:rsidR="00F81D9C" w:rsidRPr="006A60CE" w:rsidRDefault="00F81D9C" w:rsidP="00A3351B">
            <w:pPr>
              <w:rPr>
                <w:b/>
                <w:bCs/>
              </w:rPr>
            </w:pPr>
            <w:r w:rsidRPr="006A60CE">
              <w:rPr>
                <w:b/>
                <w:bCs/>
              </w:rPr>
              <w:t>Tarifa</w:t>
            </w:r>
            <w:r w:rsidRPr="006A60CE">
              <w:rPr>
                <w:rStyle w:val="FootnoteReference"/>
                <w:b/>
                <w:bCs/>
              </w:rPr>
              <w:footnoteReference w:id="7"/>
            </w:r>
          </w:p>
          <w:p w:rsidR="00F81D9C" w:rsidRPr="006A60CE" w:rsidRDefault="00F81D9C" w:rsidP="00A3351B">
            <w:pPr>
              <w:rPr>
                <w:b/>
                <w:bCs/>
              </w:rPr>
            </w:pPr>
          </w:p>
          <w:p w:rsidR="00F81D9C" w:rsidRPr="00A36EBE" w:rsidRDefault="00F81D9C" w:rsidP="00A3351B"/>
        </w:tc>
      </w:tr>
      <w:tr w:rsidR="00F81D9C" w:rsidTr="002208A0">
        <w:trPr>
          <w:trHeight w:val="601"/>
        </w:trPr>
        <w:tc>
          <w:tcPr>
            <w:tcW w:w="1075" w:type="dxa"/>
            <w:shd w:val="clear" w:color="auto" w:fill="auto"/>
          </w:tcPr>
          <w:p w:rsidR="00F81D9C" w:rsidRPr="006A60CE" w:rsidRDefault="001B5BB1" w:rsidP="00A3351B">
            <w:r>
              <w:t>1</w:t>
            </w:r>
          </w:p>
        </w:tc>
        <w:tc>
          <w:tcPr>
            <w:tcW w:w="1170" w:type="dxa"/>
            <w:shd w:val="clear" w:color="auto" w:fill="auto"/>
          </w:tcPr>
          <w:p w:rsidR="00F81D9C" w:rsidRPr="006A60CE" w:rsidRDefault="00AE7AF9" w:rsidP="00A3351B">
            <w:r>
              <w:t>30.09.2026</w:t>
            </w:r>
          </w:p>
        </w:tc>
        <w:tc>
          <w:tcPr>
            <w:tcW w:w="1710" w:type="dxa"/>
            <w:shd w:val="clear" w:color="auto" w:fill="auto"/>
          </w:tcPr>
          <w:p w:rsidR="00AE7AF9" w:rsidRDefault="00AE7AF9" w:rsidP="00A3351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Bazuar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ligjin</w:t>
            </w:r>
            <w:proofErr w:type="spellEnd"/>
            <w:r>
              <w:rPr>
                <w:color w:val="000000"/>
              </w:rPr>
              <w:t xml:space="preserve"> 119/2024 “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Drejtën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Informimit</w:t>
            </w:r>
            <w:proofErr w:type="spellEnd"/>
            <w:r>
              <w:rPr>
                <w:color w:val="000000"/>
              </w:rPr>
              <w:t xml:space="preserve">”,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ndryshuar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dhe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Kushtetutës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kërkoj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informacionet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poshtë</w:t>
            </w:r>
            <w:proofErr w:type="spellEnd"/>
            <w:r>
              <w:rPr>
                <w:color w:val="000000"/>
              </w:rPr>
              <w:t>:</w:t>
            </w:r>
          </w:p>
          <w:p w:rsidR="00AE7AF9" w:rsidRDefault="00AE7AF9" w:rsidP="00A3351B">
            <w:pPr>
              <w:pStyle w:val="NormalWeb"/>
              <w:spacing w:before="0" w:beforeAutospacing="0" w:after="0" w:afterAutospacing="0"/>
              <w:rPr>
                <w:lang w:val="en-US" w:eastAsia="en-US"/>
              </w:rPr>
            </w:pPr>
          </w:p>
          <w:p w:rsidR="00AE7AF9" w:rsidRDefault="00AE7AF9" w:rsidP="00A3351B">
            <w:pPr>
              <w:pStyle w:val="NormalWeb"/>
              <w:tabs>
                <w:tab w:val="left" w:pos="1441"/>
              </w:tabs>
              <w:spacing w:before="0" w:beforeAutospacing="0" w:after="0" w:afterAutospacing="0"/>
              <w:ind w:right="40"/>
              <w:textAlignment w:val="baseline"/>
              <w:rPr>
                <w:color w:val="000000"/>
                <w:lang w:val="en-US" w:eastAsia="en-US"/>
              </w:rPr>
            </w:pPr>
            <w:r>
              <w:rPr>
                <w:color w:val="000000"/>
              </w:rPr>
              <w:t xml:space="preserve">Sa </w:t>
            </w:r>
            <w:proofErr w:type="spellStart"/>
            <w:r>
              <w:rPr>
                <w:color w:val="000000"/>
              </w:rPr>
              <w:t>është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sipërfaqja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pyjeve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kullotave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arave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djegura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gjatë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muajve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vitit</w:t>
            </w:r>
            <w:proofErr w:type="spellEnd"/>
            <w:r>
              <w:rPr>
                <w:color w:val="000000"/>
              </w:rPr>
              <w:t xml:space="preserve"> 2026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shkak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zjarreve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rënë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territorin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mbuluar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ju</w:t>
            </w:r>
            <w:proofErr w:type="spellEnd"/>
            <w:r>
              <w:rPr>
                <w:color w:val="000000"/>
              </w:rPr>
              <w:t xml:space="preserve">? </w:t>
            </w:r>
            <w:proofErr w:type="spellStart"/>
            <w:r>
              <w:rPr>
                <w:color w:val="000000"/>
              </w:rPr>
              <w:t>Përgjigjia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jetë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më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detajuar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nëse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harta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sipërfaqeve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djegura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lutem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ma </w:t>
            </w:r>
            <w:proofErr w:type="spellStart"/>
            <w:r>
              <w:rPr>
                <w:color w:val="000000"/>
              </w:rPr>
              <w:lastRenderedPageBreak/>
              <w:t>vendosni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dispozicion</w:t>
            </w:r>
            <w:proofErr w:type="spellEnd"/>
            <w:r>
              <w:rPr>
                <w:color w:val="000000"/>
              </w:rPr>
              <w:t>.</w:t>
            </w:r>
          </w:p>
          <w:p w:rsidR="00AE7AF9" w:rsidRDefault="00AE7AF9" w:rsidP="00A3351B">
            <w:pPr>
              <w:pStyle w:val="NormalWeb"/>
              <w:spacing w:before="0" w:beforeAutospacing="0" w:after="0" w:afterAutospacing="0"/>
              <w:ind w:right="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Sa </w:t>
            </w:r>
            <w:proofErr w:type="spellStart"/>
            <w:r>
              <w:rPr>
                <w:color w:val="000000"/>
              </w:rPr>
              <w:t>është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fatura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financiare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shkaktuar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gjatë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vitit</w:t>
            </w:r>
            <w:proofErr w:type="spellEnd"/>
            <w:r>
              <w:rPr>
                <w:color w:val="000000"/>
              </w:rPr>
              <w:t xml:space="preserve"> 2026?</w:t>
            </w:r>
          </w:p>
          <w:p w:rsidR="00AE7AF9" w:rsidRDefault="00AE7AF9" w:rsidP="00A3351B">
            <w:pPr>
              <w:pStyle w:val="NormalWeb"/>
              <w:spacing w:before="0" w:beforeAutospacing="0" w:after="0" w:afterAutospacing="0"/>
              <w:ind w:left="-14" w:right="4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forca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zjarrfikëse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mjete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zjarrfikëse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marrë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pjesë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operacionet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shuarjen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zjarreve</w:t>
            </w:r>
            <w:proofErr w:type="spellEnd"/>
            <w:r>
              <w:rPr>
                <w:color w:val="000000"/>
              </w:rPr>
              <w:t xml:space="preserve">? Sa </w:t>
            </w:r>
            <w:proofErr w:type="spellStart"/>
            <w:r>
              <w:rPr>
                <w:color w:val="000000"/>
              </w:rPr>
              <w:t>janë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kapacitetet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tuaja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t’u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përballur</w:t>
            </w:r>
            <w:proofErr w:type="spellEnd"/>
            <w:r>
              <w:rPr>
                <w:color w:val="000000"/>
              </w:rPr>
              <w:t xml:space="preserve"> me </w:t>
            </w:r>
            <w:proofErr w:type="spellStart"/>
            <w:r>
              <w:rPr>
                <w:color w:val="000000"/>
              </w:rPr>
              <w:t>situatën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zjarreve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makina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zjarrfikëse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dispononi</w:t>
            </w:r>
            <w:proofErr w:type="spellEnd"/>
            <w:r>
              <w:rPr>
                <w:color w:val="000000"/>
              </w:rPr>
              <w:t xml:space="preserve">? </w:t>
            </w:r>
            <w:proofErr w:type="spellStart"/>
            <w:r>
              <w:rPr>
                <w:color w:val="000000"/>
              </w:rPr>
              <w:t>Ju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lutem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kërkoj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një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tabelë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detajuar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gjitha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pajisjeve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dispononi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luftuar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kundër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zjarreve</w:t>
            </w:r>
            <w:proofErr w:type="spellEnd"/>
            <w:r>
              <w:rPr>
                <w:color w:val="000000"/>
              </w:rPr>
              <w:t>?</w:t>
            </w:r>
          </w:p>
          <w:p w:rsidR="00AE7AF9" w:rsidRDefault="00AE7AF9" w:rsidP="00A3351B">
            <w:pPr>
              <w:pStyle w:val="NormalWeb"/>
              <w:spacing w:before="0" w:beforeAutospacing="0" w:after="0" w:afterAutospacing="0"/>
              <w:ind w:right="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spellStart"/>
            <w:r>
              <w:rPr>
                <w:color w:val="000000"/>
              </w:rPr>
              <w:t>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bashkia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kapacitete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mjaftueshme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gjitha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zjarret</w:t>
            </w:r>
            <w:proofErr w:type="spellEnd"/>
            <w:r>
              <w:rPr>
                <w:color w:val="000000"/>
              </w:rPr>
              <w:t>?</w:t>
            </w:r>
          </w:p>
          <w:p w:rsidR="00AE7AF9" w:rsidRDefault="00AE7AF9" w:rsidP="00A3351B">
            <w:pPr>
              <w:pStyle w:val="NormalWeb"/>
              <w:spacing w:before="0" w:beforeAutospacing="0" w:after="0" w:afterAutospacing="0"/>
              <w:ind w:right="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Sa </w:t>
            </w:r>
            <w:proofErr w:type="spellStart"/>
            <w:r>
              <w:rPr>
                <w:color w:val="000000"/>
              </w:rPr>
              <w:t>është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buxheti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dedikuar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për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emergjencat</w:t>
            </w:r>
            <w:proofErr w:type="spellEnd"/>
            <w:r>
              <w:rPr>
                <w:color w:val="000000"/>
              </w:rPr>
              <w:t>?</w:t>
            </w:r>
          </w:p>
          <w:p w:rsidR="00097796" w:rsidRDefault="00097796" w:rsidP="00A3351B">
            <w:pPr>
              <w:shd w:val="clear" w:color="auto" w:fill="FFFFFF"/>
              <w:spacing w:line="360" w:lineRule="atLeast"/>
              <w:rPr>
                <w:rFonts w:ascii="Calibri" w:hAnsi="Calibri"/>
                <w:color w:val="000000"/>
              </w:rPr>
            </w:pPr>
          </w:p>
          <w:p w:rsidR="00F81D9C" w:rsidRPr="006A60CE" w:rsidRDefault="00F81D9C" w:rsidP="00A3351B">
            <w:pPr>
              <w:shd w:val="clear" w:color="auto" w:fill="FFFFFF"/>
              <w:spacing w:line="360" w:lineRule="atLeast"/>
            </w:pPr>
          </w:p>
        </w:tc>
        <w:tc>
          <w:tcPr>
            <w:tcW w:w="1350" w:type="dxa"/>
            <w:shd w:val="clear" w:color="auto" w:fill="auto"/>
          </w:tcPr>
          <w:p w:rsidR="00F81D9C" w:rsidRPr="006A60CE" w:rsidRDefault="00AE7AF9" w:rsidP="00A3351B">
            <w:r>
              <w:lastRenderedPageBreak/>
              <w:t>09.10.2026</w:t>
            </w:r>
          </w:p>
        </w:tc>
        <w:tc>
          <w:tcPr>
            <w:tcW w:w="1710" w:type="dxa"/>
            <w:shd w:val="clear" w:color="auto" w:fill="auto"/>
          </w:tcPr>
          <w:p w:rsidR="00B45909" w:rsidRPr="00B45909" w:rsidRDefault="00A3351B" w:rsidP="00B45909">
            <w:pPr>
              <w:rPr>
                <w:rFonts w:eastAsia="Calibri"/>
                <w:lang w:val="en-US" w:eastAsia="en-US"/>
              </w:rPr>
            </w:pPr>
            <w:r>
              <w:t>Në përgjigje të email</w:t>
            </w:r>
            <w:r w:rsidR="00B45909">
              <w:t>-</w:t>
            </w:r>
            <w:r>
              <w:t>it tuaj ku kerkohet informacion per zjarret</w:t>
            </w:r>
            <w:r w:rsidR="001B5BB1" w:rsidRPr="001B5BB1">
              <w:t xml:space="preserve"> po ju percjellim informacionin e kerkua</w:t>
            </w:r>
            <w:r w:rsidR="00AE7AF9">
              <w:t>r</w:t>
            </w:r>
            <w:r w:rsidR="00B45909">
              <w:t>:</w:t>
            </w:r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r w:rsidR="00B45909" w:rsidRPr="00B45909">
              <w:rPr>
                <w:rFonts w:eastAsia="Calibri"/>
                <w:lang w:val="en-US" w:eastAsia="en-US"/>
              </w:rPr>
              <w:t xml:space="preserve">Per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periudhen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janar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-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tetor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nga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zjarret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rena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ne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territorin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Bashkise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Selenice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jane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djegur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67 ha (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shkurre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),6469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rrenje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ullinj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5- 50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vjecar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shekullor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.                                                                                 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Demtuar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nga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proofErr w:type="gramStart"/>
            <w:r w:rsidR="00B45909" w:rsidRPr="00B45909">
              <w:rPr>
                <w:rFonts w:eastAsia="Calibri"/>
                <w:lang w:val="en-US" w:eastAsia="en-US"/>
              </w:rPr>
              <w:t>zjarri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>(</w:t>
            </w:r>
            <w:proofErr w:type="spellStart"/>
            <w:proofErr w:type="gramEnd"/>
            <w:r w:rsidR="00B45909" w:rsidRPr="00B45909">
              <w:rPr>
                <w:rFonts w:eastAsia="Calibri"/>
                <w:lang w:val="en-US" w:eastAsia="en-US"/>
              </w:rPr>
              <w:t>shkendia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elektrike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) 2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banesa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.                                                                          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Demtuar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orendi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shtepiake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 ne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vleren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 xml:space="preserve">: 366 794 </w:t>
            </w:r>
            <w:proofErr w:type="spellStart"/>
            <w:r w:rsidR="00B45909" w:rsidRPr="00B45909">
              <w:rPr>
                <w:rFonts w:eastAsia="Calibri"/>
                <w:lang w:val="en-US" w:eastAsia="en-US"/>
              </w:rPr>
              <w:t>leke</w:t>
            </w:r>
            <w:proofErr w:type="spellEnd"/>
            <w:r w:rsidR="00B45909" w:rsidRPr="00B45909">
              <w:rPr>
                <w:rFonts w:eastAsia="Calibri"/>
                <w:lang w:val="en-US" w:eastAsia="en-US"/>
              </w:rPr>
              <w:t>.</w:t>
            </w:r>
          </w:p>
          <w:p w:rsidR="00B45909" w:rsidRPr="00B45909" w:rsidRDefault="00B45909" w:rsidP="00B45909">
            <w:pPr>
              <w:spacing w:after="160" w:line="259" w:lineRule="auto"/>
              <w:rPr>
                <w:rFonts w:eastAsia="Calibri"/>
                <w:lang w:val="en-US" w:eastAsia="en-US"/>
              </w:rPr>
            </w:pPr>
            <w:proofErr w:type="spellStart"/>
            <w:r w:rsidRPr="00B45909">
              <w:rPr>
                <w:rFonts w:eastAsia="Calibri"/>
                <w:lang w:val="en-US" w:eastAsia="en-US"/>
              </w:rPr>
              <w:t>Bashkia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Selenice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disponon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1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mjet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zjarrfikes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r w:rsidRPr="00B45909">
              <w:rPr>
                <w:rFonts w:eastAsia="Calibri"/>
                <w:lang w:val="en-US" w:eastAsia="en-US"/>
              </w:rPr>
              <w:lastRenderedPageBreak/>
              <w:t xml:space="preserve">me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kapacitet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2 </w:t>
            </w:r>
            <w:proofErr w:type="spellStart"/>
            <w:proofErr w:type="gramStart"/>
            <w:r w:rsidRPr="00B45909">
              <w:rPr>
                <w:rFonts w:eastAsia="Calibri"/>
                <w:lang w:val="en-US" w:eastAsia="en-US"/>
              </w:rPr>
              <w:t>ton.Duke</w:t>
            </w:r>
            <w:proofErr w:type="spellEnd"/>
            <w:proofErr w:type="gram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patur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parasysh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terrenin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kodrinor-malor,sip.prej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576 km</w:t>
            </w:r>
            <w:r w:rsidRPr="00B45909">
              <w:rPr>
                <w:rFonts w:eastAsia="Calibri"/>
                <w:vertAlign w:val="superscript"/>
                <w:lang w:val="en-US" w:eastAsia="en-US"/>
              </w:rPr>
              <w:t>2</w:t>
            </w:r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dhe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temperaturat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e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larta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gjate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veres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nuk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I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kemi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kapacitetet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per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te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perballuar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cdo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situate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emergjente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te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shkaktuar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nga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zjarri.Duhet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patjeter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mjet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zjarrfikes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me </w:t>
            </w:r>
            <w:proofErr w:type="spellStart"/>
            <w:r w:rsidRPr="00B45909">
              <w:rPr>
                <w:rFonts w:eastAsia="Calibri"/>
                <w:lang w:val="en-US" w:eastAsia="en-US"/>
              </w:rPr>
              <w:t>kapacitet</w:t>
            </w:r>
            <w:proofErr w:type="spellEnd"/>
            <w:r w:rsidRPr="00B45909">
              <w:rPr>
                <w:rFonts w:eastAsia="Calibri"/>
                <w:lang w:val="en-US" w:eastAsia="en-US"/>
              </w:rPr>
              <w:t xml:space="preserve"> 4 ton.</w:t>
            </w:r>
          </w:p>
          <w:p w:rsidR="00F81D9C" w:rsidRPr="006A60CE" w:rsidRDefault="00F81D9C" w:rsidP="00A3351B"/>
        </w:tc>
        <w:tc>
          <w:tcPr>
            <w:tcW w:w="1530" w:type="dxa"/>
            <w:shd w:val="clear" w:color="auto" w:fill="auto"/>
          </w:tcPr>
          <w:p w:rsidR="00F81D9C" w:rsidRPr="006A60CE" w:rsidRDefault="005A5813" w:rsidP="00A3351B">
            <w:r>
              <w:lastRenderedPageBreak/>
              <w:t>E Plote</w:t>
            </w:r>
          </w:p>
        </w:tc>
        <w:tc>
          <w:tcPr>
            <w:tcW w:w="1393" w:type="dxa"/>
            <w:shd w:val="clear" w:color="auto" w:fill="auto"/>
          </w:tcPr>
          <w:p w:rsidR="00F81D9C" w:rsidRPr="006A60CE" w:rsidRDefault="00B45909" w:rsidP="00A3351B">
            <w:r>
              <w:t>S</w:t>
            </w:r>
            <w:r w:rsidRPr="00B45909">
              <w:rPr>
                <w:vertAlign w:val="superscript"/>
              </w:rPr>
              <w:t>,</w:t>
            </w:r>
            <w:r w:rsidR="005A5813">
              <w:t>ka</w:t>
            </w:r>
          </w:p>
        </w:tc>
      </w:tr>
      <w:tr w:rsidR="00F81D9C" w:rsidTr="002208A0">
        <w:trPr>
          <w:trHeight w:val="978"/>
        </w:trPr>
        <w:tc>
          <w:tcPr>
            <w:tcW w:w="1075" w:type="dxa"/>
            <w:shd w:val="clear" w:color="auto" w:fill="auto"/>
          </w:tcPr>
          <w:p w:rsidR="00F81D9C" w:rsidRPr="006A60CE" w:rsidRDefault="001B5BB1" w:rsidP="00A3351B">
            <w:r>
              <w:lastRenderedPageBreak/>
              <w:t>2</w:t>
            </w:r>
          </w:p>
        </w:tc>
        <w:tc>
          <w:tcPr>
            <w:tcW w:w="1170" w:type="dxa"/>
            <w:shd w:val="clear" w:color="auto" w:fill="auto"/>
          </w:tcPr>
          <w:p w:rsidR="00F81D9C" w:rsidRPr="006A60CE" w:rsidRDefault="00B45909" w:rsidP="00A3351B">
            <w:r>
              <w:t>14.08.2026</w:t>
            </w:r>
          </w:p>
        </w:tc>
        <w:tc>
          <w:tcPr>
            <w:tcW w:w="1710" w:type="dxa"/>
            <w:shd w:val="clear" w:color="auto" w:fill="auto"/>
          </w:tcPr>
          <w:p w:rsidR="00B45909" w:rsidRPr="00B45909" w:rsidRDefault="00B45909" w:rsidP="00B45909">
            <w:pPr>
              <w:rPr>
                <w:lang w:val="en-US"/>
              </w:rPr>
            </w:pPr>
            <w:r>
              <w:rPr>
                <w:lang w:val="en-US"/>
              </w:rPr>
              <w:t> </w:t>
            </w:r>
            <w:proofErr w:type="spellStart"/>
            <w:r>
              <w:rPr>
                <w:lang w:val="en-US"/>
              </w:rPr>
              <w:t>R</w:t>
            </w:r>
            <w:r w:rsidRPr="00B45909">
              <w:rPr>
                <w:lang w:val="en-US"/>
              </w:rPr>
              <w:t>eferuar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Ligjit</w:t>
            </w:r>
            <w:proofErr w:type="spellEnd"/>
            <w:r w:rsidRPr="00B45909">
              <w:rPr>
                <w:lang w:val="en-US"/>
              </w:rPr>
              <w:t xml:space="preserve"> per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Drejten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Informimit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po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ju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dergoj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disa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pyetje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qe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lastRenderedPageBreak/>
              <w:t>kerkojne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pergjigje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nga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ana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Drejtuesit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Bashkise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Selenice</w:t>
            </w:r>
            <w:proofErr w:type="spellEnd"/>
            <w:r w:rsidRPr="00B45909">
              <w:rPr>
                <w:lang w:val="en-US"/>
              </w:rPr>
              <w:t>!</w:t>
            </w: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  <w:proofErr w:type="spellStart"/>
            <w:r w:rsidRPr="00B45909">
              <w:rPr>
                <w:lang w:val="en-US"/>
              </w:rPr>
              <w:t>Portali</w:t>
            </w:r>
            <w:proofErr w:type="spellEnd"/>
            <w:r w:rsidRPr="00B45909">
              <w:rPr>
                <w:lang w:val="en-US"/>
              </w:rPr>
              <w:t xml:space="preserve"> Kliknews.al, </w:t>
            </w:r>
            <w:proofErr w:type="spellStart"/>
            <w:r w:rsidRPr="00B45909">
              <w:rPr>
                <w:lang w:val="en-US"/>
              </w:rPr>
              <w:t>ka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publikuar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nje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proofErr w:type="gramStart"/>
            <w:r w:rsidRPr="00B45909">
              <w:rPr>
                <w:lang w:val="en-US"/>
              </w:rPr>
              <w:t>lajm,ku</w:t>
            </w:r>
            <w:proofErr w:type="spellEnd"/>
            <w:proofErr w:type="gram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Bashkia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Selenice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pak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dite</w:t>
            </w:r>
            <w:proofErr w:type="spellEnd"/>
            <w:r w:rsidRPr="00B45909">
              <w:rPr>
                <w:lang w:val="en-US"/>
              </w:rPr>
              <w:t xml:space="preserve"> me pare </w:t>
            </w:r>
            <w:proofErr w:type="spellStart"/>
            <w:r w:rsidRPr="00B45909">
              <w:rPr>
                <w:lang w:val="en-US"/>
              </w:rPr>
              <w:t>ka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lidhur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kontrate</w:t>
            </w:r>
            <w:proofErr w:type="spellEnd"/>
            <w:r w:rsidRPr="00B45909">
              <w:rPr>
                <w:lang w:val="en-US"/>
              </w:rPr>
              <w:t xml:space="preserve"> me </w:t>
            </w:r>
            <w:proofErr w:type="spellStart"/>
            <w:r w:rsidRPr="00B45909">
              <w:rPr>
                <w:lang w:val="en-US"/>
              </w:rPr>
              <w:t>kompanine</w:t>
            </w:r>
            <w:proofErr w:type="spellEnd"/>
            <w:r w:rsidRPr="00B45909">
              <w:rPr>
                <w:lang w:val="en-US"/>
              </w:rPr>
              <w:t xml:space="preserve"> Optima </w:t>
            </w:r>
            <w:proofErr w:type="spellStart"/>
            <w:r w:rsidRPr="00B45909">
              <w:rPr>
                <w:lang w:val="en-US"/>
              </w:rPr>
              <w:t>Comunication</w:t>
            </w:r>
            <w:proofErr w:type="spellEnd"/>
            <w:r w:rsidRPr="00B45909">
              <w:rPr>
                <w:lang w:val="en-US"/>
              </w:rPr>
              <w:t xml:space="preserve">, per </w:t>
            </w:r>
            <w:proofErr w:type="spellStart"/>
            <w:r w:rsidRPr="00B45909">
              <w:rPr>
                <w:lang w:val="en-US"/>
              </w:rPr>
              <w:t>Organizimin</w:t>
            </w:r>
            <w:proofErr w:type="spellEnd"/>
            <w:r w:rsidRPr="00B45909">
              <w:rPr>
                <w:lang w:val="en-US"/>
              </w:rPr>
              <w:t xml:space="preserve"> e 14 </w:t>
            </w:r>
            <w:proofErr w:type="spellStart"/>
            <w:r w:rsidRPr="00B45909">
              <w:rPr>
                <w:lang w:val="en-US"/>
              </w:rPr>
              <w:t>aktiviteve</w:t>
            </w:r>
            <w:proofErr w:type="spellEnd"/>
            <w:r w:rsidRPr="00B45909">
              <w:rPr>
                <w:lang w:val="en-US"/>
              </w:rPr>
              <w:t xml:space="preserve"> festive ne </w:t>
            </w:r>
            <w:proofErr w:type="spellStart"/>
            <w:r w:rsidRPr="00B45909">
              <w:rPr>
                <w:lang w:val="en-US"/>
              </w:rPr>
              <w:t>kete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bashki</w:t>
            </w:r>
            <w:proofErr w:type="spellEnd"/>
            <w:r w:rsidRPr="00B45909">
              <w:rPr>
                <w:lang w:val="en-US"/>
              </w:rPr>
              <w:t xml:space="preserve">. </w:t>
            </w:r>
            <w:proofErr w:type="spellStart"/>
            <w:r w:rsidRPr="00B45909">
              <w:rPr>
                <w:lang w:val="en-US"/>
              </w:rPr>
              <w:t>Nga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dhenat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tenderit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rezulton</w:t>
            </w:r>
            <w:proofErr w:type="spellEnd"/>
            <w:r w:rsidRPr="00B45909">
              <w:rPr>
                <w:lang w:val="en-US"/>
              </w:rPr>
              <w:t xml:space="preserve"> se </w:t>
            </w:r>
            <w:proofErr w:type="spellStart"/>
            <w:r w:rsidRPr="00B45909">
              <w:rPr>
                <w:lang w:val="en-US"/>
              </w:rPr>
              <w:t>festat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qe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perfshihen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organizimin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qe</w:t>
            </w:r>
            <w:proofErr w:type="spellEnd"/>
            <w:r w:rsidRPr="00B45909">
              <w:rPr>
                <w:lang w:val="en-US"/>
              </w:rPr>
              <w:t xml:space="preserve"> do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duhet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beje</w:t>
            </w:r>
            <w:proofErr w:type="spellEnd"/>
            <w:r w:rsidRPr="00B45909">
              <w:rPr>
                <w:lang w:val="en-US"/>
              </w:rPr>
              <w:t xml:space="preserve"> Optima </w:t>
            </w:r>
            <w:proofErr w:type="spellStart"/>
            <w:r w:rsidRPr="00B45909">
              <w:rPr>
                <w:lang w:val="en-US"/>
              </w:rPr>
              <w:t>Comunication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nisin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daten</w:t>
            </w:r>
            <w:proofErr w:type="spellEnd"/>
            <w:r w:rsidRPr="00B45909">
              <w:rPr>
                <w:lang w:val="en-US"/>
              </w:rPr>
              <w:t xml:space="preserve"> 5 </w:t>
            </w:r>
            <w:proofErr w:type="spellStart"/>
            <w:r w:rsidRPr="00B45909">
              <w:rPr>
                <w:lang w:val="en-US"/>
              </w:rPr>
              <w:t>maj</w:t>
            </w:r>
            <w:proofErr w:type="spellEnd"/>
            <w:r w:rsidRPr="00B45909">
              <w:rPr>
                <w:lang w:val="en-US"/>
              </w:rPr>
              <w:t xml:space="preserve"> 2026 </w:t>
            </w:r>
            <w:proofErr w:type="spellStart"/>
            <w:r w:rsidRPr="00B45909">
              <w:rPr>
                <w:lang w:val="en-US"/>
              </w:rPr>
              <w:t>dhe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perfundojne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daten</w:t>
            </w:r>
            <w:proofErr w:type="spellEnd"/>
            <w:r w:rsidRPr="00B45909">
              <w:rPr>
                <w:lang w:val="en-US"/>
              </w:rPr>
              <w:t xml:space="preserve"> 31 </w:t>
            </w:r>
            <w:proofErr w:type="spellStart"/>
            <w:r w:rsidRPr="00B45909">
              <w:rPr>
                <w:lang w:val="en-US"/>
              </w:rPr>
              <w:t>dhjetor</w:t>
            </w:r>
            <w:proofErr w:type="spellEnd"/>
            <w:r w:rsidRPr="00B45909">
              <w:rPr>
                <w:lang w:val="en-US"/>
              </w:rPr>
              <w:t xml:space="preserve"> 2026. </w:t>
            </w: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  <w:r w:rsidRPr="00B45909">
              <w:rPr>
                <w:lang w:val="en-US"/>
              </w:rPr>
              <w:t xml:space="preserve">1-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pakten</w:t>
            </w:r>
            <w:proofErr w:type="spellEnd"/>
            <w:r w:rsidRPr="00B45909">
              <w:rPr>
                <w:lang w:val="en-US"/>
              </w:rPr>
              <w:t xml:space="preserve"> 6 </w:t>
            </w:r>
            <w:proofErr w:type="spellStart"/>
            <w:r w:rsidRPr="00B45909">
              <w:rPr>
                <w:lang w:val="en-US"/>
              </w:rPr>
              <w:t>nga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festat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programuara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dokumentet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tenderit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tashme</w:t>
            </w:r>
            <w:proofErr w:type="spellEnd"/>
            <w:r w:rsidRPr="00B45909">
              <w:rPr>
                <w:lang w:val="en-US"/>
              </w:rPr>
              <w:t xml:space="preserve"> jane </w:t>
            </w:r>
            <w:proofErr w:type="spellStart"/>
            <w:r w:rsidRPr="00B45909">
              <w:rPr>
                <w:lang w:val="en-US"/>
              </w:rPr>
              <w:t>ezauruar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perpara</w:t>
            </w:r>
            <w:proofErr w:type="spellEnd"/>
            <w:r w:rsidRPr="00B45909">
              <w:rPr>
                <w:lang w:val="en-US"/>
              </w:rPr>
              <w:t xml:space="preserve"> se </w:t>
            </w:r>
            <w:proofErr w:type="spellStart"/>
            <w:r w:rsidRPr="00B45909">
              <w:rPr>
                <w:lang w:val="en-US"/>
              </w:rPr>
              <w:t>bashkia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lidhte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kontrate</w:t>
            </w:r>
            <w:proofErr w:type="spellEnd"/>
            <w:r w:rsidRPr="00B45909">
              <w:rPr>
                <w:lang w:val="en-US"/>
              </w:rPr>
              <w:t xml:space="preserve"> me </w:t>
            </w:r>
            <w:proofErr w:type="spellStart"/>
            <w:r w:rsidRPr="00B45909">
              <w:rPr>
                <w:lang w:val="en-US"/>
              </w:rPr>
              <w:t>kompanine</w:t>
            </w:r>
            <w:proofErr w:type="spellEnd"/>
            <w:r w:rsidRPr="00B45909">
              <w:rPr>
                <w:lang w:val="en-US"/>
              </w:rPr>
              <w:t xml:space="preserve"> </w:t>
            </w:r>
            <w:r w:rsidRPr="00B45909">
              <w:rPr>
                <w:lang w:val="en-US"/>
              </w:rPr>
              <w:lastRenderedPageBreak/>
              <w:t xml:space="preserve">Optima </w:t>
            </w:r>
            <w:proofErr w:type="spellStart"/>
            <w:proofErr w:type="gramStart"/>
            <w:r w:rsidRPr="00B45909">
              <w:rPr>
                <w:lang w:val="en-US"/>
              </w:rPr>
              <w:t>Comunication</w:t>
            </w:r>
            <w:proofErr w:type="spellEnd"/>
            <w:r w:rsidRPr="00B45909">
              <w:rPr>
                <w:lang w:val="en-US"/>
              </w:rPr>
              <w:t>..</w:t>
            </w:r>
            <w:proofErr w:type="gram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Ju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lutem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na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vini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proofErr w:type="gramStart"/>
            <w:r w:rsidRPr="00B45909">
              <w:rPr>
                <w:lang w:val="en-US"/>
              </w:rPr>
              <w:t>dispozicion</w:t>
            </w:r>
            <w:proofErr w:type="spellEnd"/>
            <w:r w:rsidRPr="00B45909">
              <w:rPr>
                <w:lang w:val="en-US"/>
              </w:rPr>
              <w:t xml:space="preserve"> 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proofErr w:type="gram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dhena</w:t>
            </w:r>
            <w:proofErr w:type="spellEnd"/>
            <w:r w:rsidRPr="00B45909">
              <w:rPr>
                <w:lang w:val="en-US"/>
              </w:rPr>
              <w:t>:</w:t>
            </w: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  <w:r w:rsidRPr="00B45909">
              <w:rPr>
                <w:lang w:val="en-US"/>
              </w:rPr>
              <w:t xml:space="preserve">a) Kush </w:t>
            </w:r>
            <w:proofErr w:type="spellStart"/>
            <w:r w:rsidRPr="00B45909">
              <w:rPr>
                <w:lang w:val="en-US"/>
              </w:rPr>
              <w:t>i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organizoi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gjashte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festat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parashikuara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tederin</w:t>
            </w:r>
            <w:proofErr w:type="spellEnd"/>
            <w:r w:rsidRPr="00B45909">
              <w:rPr>
                <w:lang w:val="en-US"/>
              </w:rPr>
              <w:t xml:space="preserve"> e Optima </w:t>
            </w:r>
            <w:proofErr w:type="spellStart"/>
            <w:r w:rsidRPr="00B45909">
              <w:rPr>
                <w:lang w:val="en-US"/>
              </w:rPr>
              <w:t>Comunication</w:t>
            </w:r>
            <w:proofErr w:type="spellEnd"/>
            <w:r w:rsidRPr="00B45909">
              <w:rPr>
                <w:lang w:val="en-US"/>
              </w:rPr>
              <w:t>?</w:t>
            </w: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  <w:r w:rsidRPr="00B45909">
              <w:rPr>
                <w:lang w:val="en-US"/>
              </w:rPr>
              <w:t xml:space="preserve">b) A jane </w:t>
            </w:r>
            <w:proofErr w:type="spellStart"/>
            <w:r w:rsidRPr="00B45909">
              <w:rPr>
                <w:lang w:val="en-US"/>
              </w:rPr>
              <w:t>organizuar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edhe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keto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festa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nga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kompania</w:t>
            </w:r>
            <w:proofErr w:type="spellEnd"/>
            <w:r w:rsidRPr="00B45909">
              <w:rPr>
                <w:lang w:val="en-US"/>
              </w:rPr>
              <w:t xml:space="preserve"> Optima </w:t>
            </w:r>
            <w:proofErr w:type="spellStart"/>
            <w:r w:rsidRPr="00B45909">
              <w:rPr>
                <w:lang w:val="en-US"/>
              </w:rPr>
              <w:t>Comunication</w:t>
            </w:r>
            <w:proofErr w:type="spellEnd"/>
            <w:r w:rsidRPr="00B45909">
              <w:rPr>
                <w:lang w:val="en-US"/>
              </w:rPr>
              <w:t xml:space="preserve">, </w:t>
            </w:r>
            <w:proofErr w:type="spellStart"/>
            <w:r w:rsidRPr="00B45909">
              <w:rPr>
                <w:lang w:val="en-US"/>
              </w:rPr>
              <w:t>pavaresisht</w:t>
            </w:r>
            <w:proofErr w:type="spellEnd"/>
            <w:r w:rsidRPr="00B45909">
              <w:rPr>
                <w:lang w:val="en-US"/>
              </w:rPr>
              <w:t xml:space="preserve"> se </w:t>
            </w:r>
            <w:proofErr w:type="spellStart"/>
            <w:r w:rsidRPr="00B45909">
              <w:rPr>
                <w:lang w:val="en-US"/>
              </w:rPr>
              <w:t>ende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nuk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ishte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lidhur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kontrata</w:t>
            </w:r>
            <w:proofErr w:type="spellEnd"/>
            <w:r w:rsidRPr="00B45909">
              <w:rPr>
                <w:lang w:val="en-US"/>
              </w:rPr>
              <w:t xml:space="preserve"> me </w:t>
            </w:r>
            <w:proofErr w:type="spellStart"/>
            <w:r w:rsidRPr="00B45909">
              <w:rPr>
                <w:lang w:val="en-US"/>
              </w:rPr>
              <w:t>bashkine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Selenice</w:t>
            </w:r>
            <w:proofErr w:type="spellEnd"/>
            <w:r w:rsidRPr="00B45909">
              <w:rPr>
                <w:lang w:val="en-US"/>
              </w:rPr>
              <w:t>?</w:t>
            </w:r>
          </w:p>
          <w:p w:rsidR="00B45909" w:rsidRPr="00B45909" w:rsidRDefault="00B45909" w:rsidP="00B45909">
            <w:pPr>
              <w:rPr>
                <w:lang w:val="en-US"/>
              </w:rPr>
            </w:pPr>
          </w:p>
          <w:p w:rsidR="00B45909" w:rsidRPr="00B45909" w:rsidRDefault="00B45909" w:rsidP="00B45909">
            <w:pPr>
              <w:rPr>
                <w:lang w:val="en-US"/>
              </w:rPr>
            </w:pPr>
            <w:r w:rsidRPr="00B45909">
              <w:rPr>
                <w:lang w:val="en-US"/>
              </w:rPr>
              <w:t xml:space="preserve">C) </w:t>
            </w:r>
            <w:proofErr w:type="spellStart"/>
            <w:r w:rsidRPr="00B45909">
              <w:rPr>
                <w:lang w:val="en-US"/>
              </w:rPr>
              <w:t>Nese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po</w:t>
            </w:r>
            <w:proofErr w:type="spellEnd"/>
            <w:r w:rsidRPr="00B45909">
              <w:rPr>
                <w:lang w:val="en-US"/>
              </w:rPr>
              <w:t xml:space="preserve">, a </w:t>
            </w:r>
            <w:proofErr w:type="spellStart"/>
            <w:r w:rsidRPr="00B45909">
              <w:rPr>
                <w:lang w:val="en-US"/>
              </w:rPr>
              <w:t>mund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na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vini</w:t>
            </w:r>
            <w:proofErr w:type="spellEnd"/>
            <w:r w:rsidRPr="00B45909">
              <w:rPr>
                <w:lang w:val="en-US"/>
              </w:rPr>
              <w:t xml:space="preserve"> ne </w:t>
            </w:r>
            <w:proofErr w:type="spellStart"/>
            <w:r w:rsidRPr="00B45909">
              <w:rPr>
                <w:lang w:val="en-US"/>
              </w:rPr>
              <w:t>dispozicion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sa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ka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qene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kosto</w:t>
            </w:r>
            <w:proofErr w:type="spellEnd"/>
            <w:r w:rsidRPr="00B45909">
              <w:rPr>
                <w:lang w:val="en-US"/>
              </w:rPr>
              <w:t xml:space="preserve"> e </w:t>
            </w:r>
            <w:proofErr w:type="spellStart"/>
            <w:r w:rsidRPr="00B45909">
              <w:rPr>
                <w:lang w:val="en-US"/>
              </w:rPr>
              <w:t>organizimit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ketyre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gjashte</w:t>
            </w:r>
            <w:proofErr w:type="spellEnd"/>
            <w:r w:rsidRPr="00B45909">
              <w:rPr>
                <w:lang w:val="en-US"/>
              </w:rPr>
              <w:t xml:space="preserve"> </w:t>
            </w:r>
            <w:proofErr w:type="spellStart"/>
            <w:r w:rsidRPr="00B45909">
              <w:rPr>
                <w:lang w:val="en-US"/>
              </w:rPr>
              <w:t>festave</w:t>
            </w:r>
            <w:proofErr w:type="spellEnd"/>
            <w:r w:rsidRPr="00B45909">
              <w:rPr>
                <w:lang w:val="en-US"/>
              </w:rPr>
              <w:t>?</w:t>
            </w:r>
          </w:p>
          <w:p w:rsidR="001B5BB1" w:rsidRPr="001B5BB1" w:rsidRDefault="001B5BB1" w:rsidP="00A3351B"/>
          <w:p w:rsidR="00097796" w:rsidRPr="006A60CE" w:rsidRDefault="00097796" w:rsidP="00A3351B"/>
        </w:tc>
        <w:tc>
          <w:tcPr>
            <w:tcW w:w="1350" w:type="dxa"/>
            <w:shd w:val="clear" w:color="auto" w:fill="auto"/>
          </w:tcPr>
          <w:p w:rsidR="00F81D9C" w:rsidRPr="006A60CE" w:rsidRDefault="00B45909" w:rsidP="00A3351B">
            <w:r>
              <w:lastRenderedPageBreak/>
              <w:t>27.08.2026</w:t>
            </w:r>
          </w:p>
        </w:tc>
        <w:tc>
          <w:tcPr>
            <w:tcW w:w="1710" w:type="dxa"/>
            <w:shd w:val="clear" w:color="auto" w:fill="auto"/>
          </w:tcPr>
          <w:p w:rsidR="00F81D9C" w:rsidRDefault="00B45909" w:rsidP="00A3351B">
            <w:r>
              <w:t xml:space="preserve">Ne pergjigje te email-it tuaj ku kerkoni informacion per aktivitetet </w:t>
            </w:r>
            <w:r>
              <w:lastRenderedPageBreak/>
              <w:t>festive te Bashkise Selenice ju informojme se:</w:t>
            </w:r>
          </w:p>
          <w:p w:rsidR="002208A0" w:rsidRPr="006E1F0B" w:rsidRDefault="002208A0" w:rsidP="002208A0">
            <w:r w:rsidRPr="006E1F0B">
              <w:t>për</w:t>
            </w:r>
            <w:r>
              <w:t xml:space="preserve"> sa ju konstatoni e shkruani se</w:t>
            </w:r>
            <w:r w:rsidRPr="006E1F0B">
              <w:t xml:space="preserve"> “të paktën 6 nga festat e programuara” janë ezauruar përpara lidhjes së kontratës me kompaninë “Optima Comunication” ku futet edhe aktiviteti “Festivali Folklorik Bashkia Selenicë” ju sqarojmë si më poshtë:</w:t>
            </w:r>
          </w:p>
          <w:p w:rsidR="002208A0" w:rsidRPr="006E1F0B" w:rsidRDefault="002208A0" w:rsidP="002208A0">
            <w:r w:rsidRPr="006E1F0B">
              <w:t xml:space="preserve">Ky konstatim nuk është i saktë. Kontrata me “Optima Comunication” është lidhur më datë 5 gusht 2026, ndërsa Festivali Folklorik është zhvilluar në datat 7, 8 dhe 9 gusht 2026. </w:t>
            </w:r>
          </w:p>
          <w:p w:rsidR="002208A0" w:rsidRPr="002208A0" w:rsidRDefault="002208A0" w:rsidP="002208A0">
            <w:pPr>
              <w:rPr>
                <w:rFonts w:eastAsia="Calibri"/>
                <w:lang w:val="en-US" w:eastAsia="en-US"/>
              </w:rPr>
            </w:pPr>
            <w:r w:rsidRPr="006E1F0B">
              <w:t>Për rrjedhojë, Festivali Folklorik është zhvilluar pas lidhjes së kontratës dhe nuk mund të konsiderohet si një aktivitet i zhvilluar përpara saj.</w:t>
            </w:r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Aktivitetet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e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zhvilluara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lastRenderedPageBreak/>
              <w:t>përpara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datës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5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gusht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2026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janë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organizuar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nga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Bashkia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Selenicë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,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përmes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strukturave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dhe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stafit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të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saj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pa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harxhuar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asnjë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fond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nga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buxheti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i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208A0">
              <w:rPr>
                <w:rFonts w:eastAsia="Calibri"/>
                <w:lang w:val="en-US" w:eastAsia="en-US"/>
              </w:rPr>
              <w:t>Bashkisë</w:t>
            </w:r>
            <w:proofErr w:type="spellEnd"/>
            <w:r w:rsidRPr="002208A0">
              <w:rPr>
                <w:rFonts w:eastAsia="Calibri"/>
                <w:lang w:val="en-US" w:eastAsia="en-US"/>
              </w:rPr>
              <w:t>.</w:t>
            </w:r>
          </w:p>
          <w:p w:rsidR="002208A0" w:rsidRPr="006E1F0B" w:rsidRDefault="002208A0" w:rsidP="002208A0">
            <w:bookmarkStart w:id="0" w:name="_GoBack"/>
            <w:bookmarkEnd w:id="0"/>
          </w:p>
          <w:p w:rsidR="002208A0" w:rsidRPr="006A60CE" w:rsidRDefault="002208A0" w:rsidP="00A3351B"/>
        </w:tc>
        <w:tc>
          <w:tcPr>
            <w:tcW w:w="1530" w:type="dxa"/>
            <w:shd w:val="clear" w:color="auto" w:fill="auto"/>
          </w:tcPr>
          <w:p w:rsidR="00F81D9C" w:rsidRPr="006A60CE" w:rsidRDefault="00B45909" w:rsidP="00A3351B">
            <w:r>
              <w:lastRenderedPageBreak/>
              <w:t>E plote</w:t>
            </w:r>
          </w:p>
        </w:tc>
        <w:tc>
          <w:tcPr>
            <w:tcW w:w="1393" w:type="dxa"/>
            <w:shd w:val="clear" w:color="auto" w:fill="auto"/>
          </w:tcPr>
          <w:p w:rsidR="00F81D9C" w:rsidRPr="00B45909" w:rsidRDefault="00B45909" w:rsidP="00A3351B">
            <w:r>
              <w:t>S</w:t>
            </w:r>
            <w:r w:rsidRPr="00B45909">
              <w:rPr>
                <w:vertAlign w:val="superscript"/>
              </w:rPr>
              <w:t>,</w:t>
            </w:r>
            <w:r>
              <w:t>ka</w:t>
            </w:r>
          </w:p>
        </w:tc>
      </w:tr>
      <w:tr w:rsidR="00F81D9C" w:rsidTr="002208A0">
        <w:trPr>
          <w:trHeight w:val="837"/>
        </w:trPr>
        <w:tc>
          <w:tcPr>
            <w:tcW w:w="1075" w:type="dxa"/>
            <w:shd w:val="clear" w:color="auto" w:fill="auto"/>
          </w:tcPr>
          <w:p w:rsidR="00F81D9C" w:rsidRPr="006A60CE" w:rsidRDefault="001B5BB1" w:rsidP="00A3351B">
            <w:r>
              <w:lastRenderedPageBreak/>
              <w:t>3</w:t>
            </w:r>
          </w:p>
        </w:tc>
        <w:tc>
          <w:tcPr>
            <w:tcW w:w="1170" w:type="dxa"/>
            <w:shd w:val="clear" w:color="auto" w:fill="auto"/>
          </w:tcPr>
          <w:p w:rsidR="00F81D9C" w:rsidRPr="006A60CE" w:rsidRDefault="00F81D9C" w:rsidP="00A3351B"/>
        </w:tc>
        <w:tc>
          <w:tcPr>
            <w:tcW w:w="1710" w:type="dxa"/>
            <w:shd w:val="clear" w:color="auto" w:fill="auto"/>
          </w:tcPr>
          <w:p w:rsidR="001B5BB1" w:rsidRPr="00555BA1" w:rsidRDefault="001B5BB1" w:rsidP="00A3351B">
            <w:pPr>
              <w:shd w:val="clear" w:color="auto" w:fill="FFFFFF"/>
              <w:rPr>
                <w:color w:val="000000"/>
              </w:rPr>
            </w:pPr>
          </w:p>
          <w:p w:rsidR="00426A04" w:rsidRDefault="00426A04" w:rsidP="00A3351B">
            <w:pPr>
              <w:shd w:val="clear" w:color="auto" w:fill="FFFFFF"/>
              <w:spacing w:after="120"/>
              <w:rPr>
                <w:rFonts w:ascii="Arial" w:hAnsi="Arial" w:cs="Arial"/>
                <w:color w:val="222222"/>
              </w:rPr>
            </w:pPr>
          </w:p>
          <w:p w:rsidR="00F81D9C" w:rsidRPr="005A5813" w:rsidRDefault="00F81D9C" w:rsidP="00A3351B"/>
        </w:tc>
        <w:tc>
          <w:tcPr>
            <w:tcW w:w="1350" w:type="dxa"/>
            <w:shd w:val="clear" w:color="auto" w:fill="auto"/>
          </w:tcPr>
          <w:p w:rsidR="00684F9C" w:rsidRDefault="00684F9C" w:rsidP="00A3351B"/>
          <w:p w:rsidR="00F81D9C" w:rsidRPr="006A60CE" w:rsidRDefault="00F81D9C" w:rsidP="00A3351B"/>
        </w:tc>
        <w:tc>
          <w:tcPr>
            <w:tcW w:w="1710" w:type="dxa"/>
            <w:shd w:val="clear" w:color="auto" w:fill="auto"/>
          </w:tcPr>
          <w:p w:rsidR="00F81D9C" w:rsidRPr="005A5813" w:rsidRDefault="00F81D9C" w:rsidP="00A3351B"/>
        </w:tc>
        <w:tc>
          <w:tcPr>
            <w:tcW w:w="1530" w:type="dxa"/>
            <w:shd w:val="clear" w:color="auto" w:fill="auto"/>
          </w:tcPr>
          <w:p w:rsidR="00F81D9C" w:rsidRPr="006A60CE" w:rsidRDefault="00F81D9C" w:rsidP="00A3351B"/>
        </w:tc>
        <w:tc>
          <w:tcPr>
            <w:tcW w:w="1393" w:type="dxa"/>
            <w:shd w:val="clear" w:color="auto" w:fill="auto"/>
          </w:tcPr>
          <w:p w:rsidR="00F81D9C" w:rsidRPr="006A60CE" w:rsidRDefault="00F81D9C" w:rsidP="00A3351B"/>
        </w:tc>
      </w:tr>
      <w:tr w:rsidR="00F81D9C" w:rsidTr="002208A0">
        <w:trPr>
          <w:trHeight w:val="983"/>
        </w:trPr>
        <w:tc>
          <w:tcPr>
            <w:tcW w:w="1075" w:type="dxa"/>
            <w:shd w:val="clear" w:color="auto" w:fill="auto"/>
          </w:tcPr>
          <w:p w:rsidR="00F81D9C" w:rsidRPr="006A60CE" w:rsidRDefault="00D0473B" w:rsidP="00A3351B">
            <w:r>
              <w:t>4</w:t>
            </w:r>
          </w:p>
        </w:tc>
        <w:tc>
          <w:tcPr>
            <w:tcW w:w="1170" w:type="dxa"/>
            <w:shd w:val="clear" w:color="auto" w:fill="auto"/>
          </w:tcPr>
          <w:p w:rsidR="00F81D9C" w:rsidRPr="006A60CE" w:rsidRDefault="00F81D9C" w:rsidP="00A3351B"/>
        </w:tc>
        <w:tc>
          <w:tcPr>
            <w:tcW w:w="1710" w:type="dxa"/>
            <w:shd w:val="clear" w:color="auto" w:fill="auto"/>
          </w:tcPr>
          <w:p w:rsidR="00D0473B" w:rsidRPr="00555BA1" w:rsidRDefault="00D0473B" w:rsidP="00A3351B">
            <w:pPr>
              <w:pStyle w:val="NormalWeb"/>
              <w:spacing w:before="240" w:after="240"/>
              <w:rPr>
                <w:lang w:val="sq-AL"/>
              </w:rPr>
            </w:pPr>
          </w:p>
          <w:p w:rsidR="00F81D9C" w:rsidRPr="006A60CE" w:rsidRDefault="00F81D9C" w:rsidP="00A3351B">
            <w:pPr>
              <w:pStyle w:val="NormalWeb"/>
              <w:shd w:val="clear" w:color="auto" w:fill="FFFFFF"/>
              <w:spacing w:before="240" w:beforeAutospacing="0" w:after="240" w:afterAutospacing="0"/>
            </w:pPr>
          </w:p>
        </w:tc>
        <w:tc>
          <w:tcPr>
            <w:tcW w:w="1350" w:type="dxa"/>
            <w:shd w:val="clear" w:color="auto" w:fill="auto"/>
          </w:tcPr>
          <w:p w:rsidR="00F81D9C" w:rsidRPr="006A60CE" w:rsidRDefault="00F81D9C" w:rsidP="00A3351B"/>
        </w:tc>
        <w:tc>
          <w:tcPr>
            <w:tcW w:w="1710" w:type="dxa"/>
            <w:shd w:val="clear" w:color="auto" w:fill="auto"/>
          </w:tcPr>
          <w:p w:rsidR="00D0473B" w:rsidRPr="00D0473B" w:rsidRDefault="00D0473B" w:rsidP="00A3351B"/>
          <w:p w:rsidR="00F81D9C" w:rsidRPr="006A60CE" w:rsidRDefault="00F81D9C" w:rsidP="00A3351B"/>
        </w:tc>
        <w:tc>
          <w:tcPr>
            <w:tcW w:w="1530" w:type="dxa"/>
            <w:shd w:val="clear" w:color="auto" w:fill="auto"/>
          </w:tcPr>
          <w:p w:rsidR="00F81D9C" w:rsidRPr="006A60CE" w:rsidRDefault="00F81D9C" w:rsidP="00A3351B"/>
        </w:tc>
        <w:tc>
          <w:tcPr>
            <w:tcW w:w="1393" w:type="dxa"/>
            <w:shd w:val="clear" w:color="auto" w:fill="auto"/>
          </w:tcPr>
          <w:p w:rsidR="00F81D9C" w:rsidRPr="006A60CE" w:rsidRDefault="00F81D9C" w:rsidP="00A3351B"/>
        </w:tc>
      </w:tr>
      <w:tr w:rsidR="00684F9C" w:rsidTr="002208A0">
        <w:trPr>
          <w:trHeight w:val="4494"/>
        </w:trPr>
        <w:tc>
          <w:tcPr>
            <w:tcW w:w="1075" w:type="dxa"/>
            <w:shd w:val="clear" w:color="auto" w:fill="auto"/>
          </w:tcPr>
          <w:p w:rsidR="00684F9C" w:rsidRDefault="00D0473B" w:rsidP="00A3351B">
            <w:r>
              <w:lastRenderedPageBreak/>
              <w:t>5</w:t>
            </w:r>
          </w:p>
        </w:tc>
        <w:tc>
          <w:tcPr>
            <w:tcW w:w="117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</w:tcPr>
          <w:p w:rsidR="00684F9C" w:rsidRPr="006A60CE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/>
        </w:tc>
        <w:tc>
          <w:tcPr>
            <w:tcW w:w="1530" w:type="dxa"/>
            <w:shd w:val="clear" w:color="auto" w:fill="auto"/>
          </w:tcPr>
          <w:p w:rsidR="00684F9C" w:rsidRPr="006A60CE" w:rsidRDefault="00684F9C" w:rsidP="00A3351B"/>
        </w:tc>
        <w:tc>
          <w:tcPr>
            <w:tcW w:w="1393" w:type="dxa"/>
            <w:shd w:val="clear" w:color="auto" w:fill="auto"/>
          </w:tcPr>
          <w:p w:rsidR="00684F9C" w:rsidRPr="006A60CE" w:rsidRDefault="00684F9C" w:rsidP="00A3351B"/>
        </w:tc>
      </w:tr>
      <w:tr w:rsidR="00684F9C" w:rsidTr="002208A0">
        <w:trPr>
          <w:trHeight w:val="4494"/>
        </w:trPr>
        <w:tc>
          <w:tcPr>
            <w:tcW w:w="1075" w:type="dxa"/>
            <w:shd w:val="clear" w:color="auto" w:fill="auto"/>
          </w:tcPr>
          <w:p w:rsidR="00684F9C" w:rsidRDefault="00684F9C" w:rsidP="00A3351B"/>
        </w:tc>
        <w:tc>
          <w:tcPr>
            <w:tcW w:w="117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</w:p>
          <w:p w:rsidR="00684F9C" w:rsidRDefault="00684F9C" w:rsidP="00A3351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Arial"/>
                <w:color w:val="000000"/>
                <w:lang w:val="it-IT"/>
              </w:rPr>
            </w:pPr>
          </w:p>
        </w:tc>
        <w:tc>
          <w:tcPr>
            <w:tcW w:w="135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/>
        </w:tc>
        <w:tc>
          <w:tcPr>
            <w:tcW w:w="1530" w:type="dxa"/>
            <w:shd w:val="clear" w:color="auto" w:fill="auto"/>
          </w:tcPr>
          <w:p w:rsidR="00684F9C" w:rsidRPr="006A60CE" w:rsidRDefault="00684F9C" w:rsidP="00A3351B"/>
        </w:tc>
        <w:tc>
          <w:tcPr>
            <w:tcW w:w="1393" w:type="dxa"/>
            <w:shd w:val="clear" w:color="auto" w:fill="auto"/>
          </w:tcPr>
          <w:p w:rsidR="00684F9C" w:rsidRPr="006A60CE" w:rsidRDefault="00684F9C" w:rsidP="00A3351B"/>
        </w:tc>
      </w:tr>
      <w:tr w:rsidR="00684F9C" w:rsidTr="002208A0">
        <w:trPr>
          <w:trHeight w:val="4494"/>
        </w:trPr>
        <w:tc>
          <w:tcPr>
            <w:tcW w:w="1075" w:type="dxa"/>
            <w:shd w:val="clear" w:color="auto" w:fill="auto"/>
          </w:tcPr>
          <w:p w:rsidR="00684F9C" w:rsidRDefault="00684F9C" w:rsidP="00A3351B"/>
        </w:tc>
        <w:tc>
          <w:tcPr>
            <w:tcW w:w="117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>
            <w:pPr>
              <w:shd w:val="clear" w:color="auto" w:fill="FFFFFF"/>
              <w:spacing w:line="224" w:lineRule="atLeast"/>
              <w:rPr>
                <w:rFonts w:ascii="Arial" w:hAnsi="Arial" w:cs="Arial"/>
                <w:color w:val="222222"/>
              </w:rPr>
            </w:pPr>
          </w:p>
          <w:p w:rsidR="00684F9C" w:rsidRDefault="00684F9C" w:rsidP="00A3351B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</w:p>
        </w:tc>
        <w:tc>
          <w:tcPr>
            <w:tcW w:w="135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/>
        </w:tc>
        <w:tc>
          <w:tcPr>
            <w:tcW w:w="1530" w:type="dxa"/>
            <w:shd w:val="clear" w:color="auto" w:fill="auto"/>
          </w:tcPr>
          <w:p w:rsidR="00684F9C" w:rsidRPr="006A60CE" w:rsidRDefault="00684F9C" w:rsidP="00A3351B"/>
        </w:tc>
        <w:tc>
          <w:tcPr>
            <w:tcW w:w="1393" w:type="dxa"/>
            <w:shd w:val="clear" w:color="auto" w:fill="auto"/>
          </w:tcPr>
          <w:p w:rsidR="00684F9C" w:rsidRPr="006A60CE" w:rsidRDefault="00684F9C" w:rsidP="00A3351B"/>
        </w:tc>
      </w:tr>
      <w:tr w:rsidR="00684F9C" w:rsidTr="002208A0">
        <w:trPr>
          <w:trHeight w:val="4494"/>
        </w:trPr>
        <w:tc>
          <w:tcPr>
            <w:tcW w:w="1075" w:type="dxa"/>
            <w:shd w:val="clear" w:color="auto" w:fill="auto"/>
          </w:tcPr>
          <w:p w:rsidR="00684F9C" w:rsidRDefault="00684F9C" w:rsidP="00A3351B"/>
        </w:tc>
        <w:tc>
          <w:tcPr>
            <w:tcW w:w="117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00489C" w:rsidRDefault="0000489C" w:rsidP="00A3351B">
            <w:pPr>
              <w:shd w:val="clear" w:color="auto" w:fill="FFFFFF"/>
              <w:rPr>
                <w:rFonts w:ascii="Helvetica" w:hAnsi="Helvetica" w:cs="Helvetica"/>
                <w:color w:val="202124"/>
                <w:u w:val="single"/>
              </w:rPr>
            </w:pPr>
          </w:p>
          <w:p w:rsidR="00684F9C" w:rsidRDefault="00684F9C" w:rsidP="00A3351B">
            <w:pPr>
              <w:shd w:val="clear" w:color="auto" w:fill="FFFFFF"/>
              <w:rPr>
                <w:rFonts w:ascii="Corbel" w:hAnsi="Corbel" w:cs="Arial"/>
                <w:color w:val="222222"/>
              </w:rPr>
            </w:pPr>
          </w:p>
        </w:tc>
        <w:tc>
          <w:tcPr>
            <w:tcW w:w="135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/>
        </w:tc>
        <w:tc>
          <w:tcPr>
            <w:tcW w:w="1530" w:type="dxa"/>
            <w:shd w:val="clear" w:color="auto" w:fill="auto"/>
          </w:tcPr>
          <w:p w:rsidR="00684F9C" w:rsidRPr="006A60CE" w:rsidRDefault="00684F9C" w:rsidP="00A3351B"/>
        </w:tc>
        <w:tc>
          <w:tcPr>
            <w:tcW w:w="1393" w:type="dxa"/>
            <w:shd w:val="clear" w:color="auto" w:fill="auto"/>
          </w:tcPr>
          <w:p w:rsidR="00684F9C" w:rsidRPr="006A60CE" w:rsidRDefault="00684F9C" w:rsidP="00A3351B"/>
        </w:tc>
      </w:tr>
      <w:tr w:rsidR="00684F9C" w:rsidTr="002208A0">
        <w:trPr>
          <w:trHeight w:val="4494"/>
        </w:trPr>
        <w:tc>
          <w:tcPr>
            <w:tcW w:w="1075" w:type="dxa"/>
            <w:shd w:val="clear" w:color="auto" w:fill="auto"/>
          </w:tcPr>
          <w:p w:rsidR="00684F9C" w:rsidRDefault="00684F9C" w:rsidP="00A3351B"/>
        </w:tc>
        <w:tc>
          <w:tcPr>
            <w:tcW w:w="117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>
            <w:pPr>
              <w:shd w:val="clear" w:color="auto" w:fill="FFFFFF"/>
              <w:rPr>
                <w:rFonts w:ascii="Helvetica" w:hAnsi="Helvetica" w:cs="Helvetica"/>
                <w:color w:val="202124"/>
                <w:sz w:val="27"/>
                <w:szCs w:val="27"/>
              </w:rPr>
            </w:pPr>
          </w:p>
        </w:tc>
        <w:tc>
          <w:tcPr>
            <w:tcW w:w="1350" w:type="dxa"/>
            <w:shd w:val="clear" w:color="auto" w:fill="auto"/>
          </w:tcPr>
          <w:p w:rsidR="00684F9C" w:rsidRDefault="00684F9C" w:rsidP="00A3351B"/>
        </w:tc>
        <w:tc>
          <w:tcPr>
            <w:tcW w:w="1710" w:type="dxa"/>
            <w:shd w:val="clear" w:color="auto" w:fill="auto"/>
          </w:tcPr>
          <w:p w:rsidR="00684F9C" w:rsidRDefault="00684F9C" w:rsidP="00A3351B"/>
        </w:tc>
        <w:tc>
          <w:tcPr>
            <w:tcW w:w="1530" w:type="dxa"/>
            <w:shd w:val="clear" w:color="auto" w:fill="auto"/>
          </w:tcPr>
          <w:p w:rsidR="00684F9C" w:rsidRPr="006A60CE" w:rsidRDefault="00684F9C" w:rsidP="00A3351B"/>
        </w:tc>
        <w:tc>
          <w:tcPr>
            <w:tcW w:w="1393" w:type="dxa"/>
            <w:shd w:val="clear" w:color="auto" w:fill="auto"/>
          </w:tcPr>
          <w:p w:rsidR="00684F9C" w:rsidRPr="006A60CE" w:rsidRDefault="00684F9C" w:rsidP="00A3351B"/>
        </w:tc>
      </w:tr>
    </w:tbl>
    <w:p w:rsidR="005A5813" w:rsidRDefault="005A5813" w:rsidP="00A3351B"/>
    <w:p w:rsidR="005A5813" w:rsidRDefault="005A5813" w:rsidP="00A3351B"/>
    <w:p w:rsidR="005A5813" w:rsidRDefault="005A5813" w:rsidP="00A3351B"/>
    <w:p w:rsidR="005A5813" w:rsidRDefault="005A5813" w:rsidP="00A3351B"/>
    <w:p w:rsidR="005A5813" w:rsidRDefault="005A5813" w:rsidP="00A3351B"/>
    <w:p w:rsidR="005A5813" w:rsidRDefault="005A5813" w:rsidP="00A3351B"/>
    <w:p w:rsidR="00385FE9" w:rsidRDefault="00385FE9" w:rsidP="00A3351B"/>
    <w:sectPr w:rsidR="00385FE9" w:rsidSect="00136952">
      <w:footerReference w:type="default" r:id="rId7"/>
      <w:pgSz w:w="11906" w:h="16838" w:code="9"/>
      <w:pgMar w:top="1440" w:right="1699" w:bottom="1440" w:left="1699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4B0" w:rsidRDefault="00C044B0" w:rsidP="00F81D9C">
      <w:r>
        <w:separator/>
      </w:r>
    </w:p>
  </w:endnote>
  <w:endnote w:type="continuationSeparator" w:id="0">
    <w:p w:rsidR="00C044B0" w:rsidRDefault="00C044B0" w:rsidP="00F8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5B7" w:rsidRPr="00AA65B7" w:rsidRDefault="00927DF4" w:rsidP="00AA65B7">
    <w:pPr>
      <w:tabs>
        <w:tab w:val="center" w:pos="4513"/>
        <w:tab w:val="right" w:pos="9026"/>
      </w:tabs>
      <w:rPr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>
              <wp:simplePos x="0" y="0"/>
              <wp:positionH relativeFrom="column">
                <wp:posOffset>-51435</wp:posOffset>
              </wp:positionH>
              <wp:positionV relativeFrom="paragraph">
                <wp:posOffset>-29846</wp:posOffset>
              </wp:positionV>
              <wp:extent cx="5471795" cy="0"/>
              <wp:effectExtent l="0" t="0" r="14605" b="0"/>
              <wp:wrapNone/>
              <wp:docPr id="1" name="Straight Connecto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EditPoints="1" noChangeArrowheads="1" noChangeShapeType="1"/>
                    </wps:cNvCnPr>
                    <wps:spPr bwMode="auto">
                      <a:xfrm>
                        <a:off x="0" y="0"/>
                        <a:ext cx="547179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B3319F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" strokeweight="1.5pt">
              <v:stroke joinstyle="miter"/>
              <v:path arrowok="f"/>
              <o:lock v:ext="edit" aspectratio="t" verticies="t"/>
            </v:line>
          </w:pict>
        </mc:Fallback>
      </mc:AlternateContent>
    </w:r>
    <w:r w:rsidR="00B51D51" w:rsidRPr="00AA65B7">
      <w:rPr>
        <w:sz w:val="16"/>
        <w:szCs w:val="16"/>
        <w:lang w:val="it-IT"/>
      </w:rPr>
      <w:t>Adresa:</w:t>
    </w:r>
    <w:r w:rsidR="00B51D51" w:rsidRPr="00AA65B7">
      <w:rPr>
        <w:bCs/>
        <w:sz w:val="16"/>
        <w:szCs w:val="16"/>
      </w:rPr>
      <w:t xml:space="preserve"> “Rr. Abdi Toptani, Nd.5 Tirane”. </w:t>
    </w:r>
    <w:r w:rsidR="00B51D51" w:rsidRPr="00AA65B7">
      <w:rPr>
        <w:sz w:val="16"/>
        <w:szCs w:val="16"/>
      </w:rPr>
      <w:t xml:space="preserve">                              Telefon:00355 42237200                                  </w:t>
    </w:r>
    <w:hyperlink r:id="rId1" w:history="1">
      <w:r w:rsidR="00B51D51" w:rsidRPr="00AA65B7">
        <w:rPr>
          <w:color w:val="0000FF"/>
          <w:sz w:val="16"/>
          <w:szCs w:val="16"/>
          <w:u w:val="single"/>
        </w:rPr>
        <w:t>www.idp.al</w:t>
      </w:r>
    </w:hyperlink>
    <w:r w:rsidR="00B51D51" w:rsidRPr="00AA65B7">
      <w:rPr>
        <w:color w:val="2F5496"/>
        <w:sz w:val="16"/>
        <w:szCs w:val="16"/>
        <w:u w:val="single"/>
      </w:rPr>
      <w:t xml:space="preserve"> info@idp.al</w:t>
    </w:r>
    <w:r w:rsidR="00B51D51" w:rsidRPr="00AA65B7">
      <w:rPr>
        <w:color w:val="0070C0"/>
        <w:sz w:val="16"/>
        <w:szCs w:val="16"/>
      </w:rPr>
      <w:tab/>
    </w:r>
  </w:p>
  <w:p w:rsidR="00054618" w:rsidRPr="009715F2" w:rsidRDefault="00C044B0">
    <w:pPr>
      <w:pStyle w:val="Footer"/>
      <w:rPr>
        <w:sz w:val="22"/>
        <w:szCs w:val="2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4B0" w:rsidRDefault="00C044B0" w:rsidP="00F81D9C">
      <w:r>
        <w:separator/>
      </w:r>
    </w:p>
  </w:footnote>
  <w:footnote w:type="continuationSeparator" w:id="0">
    <w:p w:rsidR="00C044B0" w:rsidRDefault="00C044B0" w:rsidP="00F81D9C">
      <w:r>
        <w:continuationSeparator/>
      </w:r>
    </w:p>
  </w:footnote>
  <w:footnote w:id="1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2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3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4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5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6">
    <w:p w:rsidR="00F81D9C" w:rsidRPr="00DF38D5" w:rsidRDefault="00F81D9C" w:rsidP="00F81D9C">
      <w:pPr>
        <w:pStyle w:val="FootnoteText"/>
        <w:rPr>
          <w:rFonts w:ascii="Times New Roman" w:hAnsi="Times New Roman"/>
        </w:rPr>
      </w:pPr>
    </w:p>
  </w:footnote>
  <w:footnote w:id="7">
    <w:p w:rsidR="00F81D9C" w:rsidRDefault="00F81D9C" w:rsidP="00F81D9C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A94"/>
    <w:multiLevelType w:val="multilevel"/>
    <w:tmpl w:val="F2241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67785"/>
    <w:multiLevelType w:val="multilevel"/>
    <w:tmpl w:val="06042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9C"/>
    <w:rsid w:val="0000489C"/>
    <w:rsid w:val="00043C07"/>
    <w:rsid w:val="00097796"/>
    <w:rsid w:val="001746E2"/>
    <w:rsid w:val="001B5BB1"/>
    <w:rsid w:val="001D113A"/>
    <w:rsid w:val="001D7988"/>
    <w:rsid w:val="002208A0"/>
    <w:rsid w:val="002770C4"/>
    <w:rsid w:val="00285124"/>
    <w:rsid w:val="002C4937"/>
    <w:rsid w:val="00385FE9"/>
    <w:rsid w:val="003E3279"/>
    <w:rsid w:val="0041558C"/>
    <w:rsid w:val="0042349A"/>
    <w:rsid w:val="00426A04"/>
    <w:rsid w:val="004767EB"/>
    <w:rsid w:val="004977DE"/>
    <w:rsid w:val="004D7A87"/>
    <w:rsid w:val="004F0B5B"/>
    <w:rsid w:val="00555BA1"/>
    <w:rsid w:val="005A5813"/>
    <w:rsid w:val="00684F9C"/>
    <w:rsid w:val="006A4BB5"/>
    <w:rsid w:val="0070204E"/>
    <w:rsid w:val="007328B6"/>
    <w:rsid w:val="007E493B"/>
    <w:rsid w:val="00822F90"/>
    <w:rsid w:val="008D11F0"/>
    <w:rsid w:val="00907CFE"/>
    <w:rsid w:val="00923A27"/>
    <w:rsid w:val="00927DF4"/>
    <w:rsid w:val="009C555D"/>
    <w:rsid w:val="00A3351B"/>
    <w:rsid w:val="00AE7AF9"/>
    <w:rsid w:val="00B26457"/>
    <w:rsid w:val="00B45909"/>
    <w:rsid w:val="00B51D51"/>
    <w:rsid w:val="00BA2B4D"/>
    <w:rsid w:val="00BE1E92"/>
    <w:rsid w:val="00C044B0"/>
    <w:rsid w:val="00C050A7"/>
    <w:rsid w:val="00C060DD"/>
    <w:rsid w:val="00C35726"/>
    <w:rsid w:val="00C461C6"/>
    <w:rsid w:val="00C7393C"/>
    <w:rsid w:val="00C75058"/>
    <w:rsid w:val="00C82314"/>
    <w:rsid w:val="00CA6174"/>
    <w:rsid w:val="00D0473B"/>
    <w:rsid w:val="00D7015D"/>
    <w:rsid w:val="00D901B5"/>
    <w:rsid w:val="00DD0EEB"/>
    <w:rsid w:val="00DE3BEC"/>
    <w:rsid w:val="00E047E9"/>
    <w:rsid w:val="00E34E1A"/>
    <w:rsid w:val="00E77B33"/>
    <w:rsid w:val="00E925AA"/>
    <w:rsid w:val="00F31369"/>
    <w:rsid w:val="00F81D9C"/>
    <w:rsid w:val="00FA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C5569"/>
  <w15:docId w15:val="{CD587275-4D26-448A-84F4-0EC31AFA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81D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D9C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1D9C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1D9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81D9C"/>
    <w:rPr>
      <w:vertAlign w:val="superscript"/>
    </w:rPr>
  </w:style>
  <w:style w:type="paragraph" w:customStyle="1" w:styleId="m7826921204535252755msolistparagraph">
    <w:name w:val="m_7826921204535252755msolistparagraph"/>
    <w:basedOn w:val="Normal"/>
    <w:rsid w:val="00426A04"/>
    <w:pPr>
      <w:spacing w:before="100" w:beforeAutospacing="1" w:after="100" w:afterAutospacing="1"/>
    </w:pPr>
    <w:rPr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426A0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7796"/>
    <w:pPr>
      <w:spacing w:before="100" w:beforeAutospacing="1" w:after="100" w:afterAutospacing="1"/>
    </w:pPr>
    <w:rPr>
      <w:lang w:val="en-GB" w:eastAsia="en-GB"/>
    </w:rPr>
  </w:style>
  <w:style w:type="character" w:customStyle="1" w:styleId="m316921357319356591apple-converted-space">
    <w:name w:val="m_316921357319356591apple-converted-space"/>
    <w:basedOn w:val="DefaultParagraphFont"/>
    <w:rsid w:val="00684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44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2026-10-14T09:06:00Z</dcterms:created>
  <dcterms:modified xsi:type="dcterms:W3CDTF">2026-10-14T11:29:00Z</dcterms:modified>
</cp:coreProperties>
</file>